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ADA6" w14:textId="77777777" w:rsidR="00112BAB" w:rsidRDefault="00112BAB" w:rsidP="000F6151">
      <w:pPr>
        <w:rPr>
          <w:rFonts w:cstheme="minorBidi"/>
        </w:rPr>
      </w:pPr>
    </w:p>
    <w:p w14:paraId="0DC1A461" w14:textId="77777777" w:rsidR="00112BAB" w:rsidRDefault="00112BAB" w:rsidP="000F6151">
      <w:pPr>
        <w:rPr>
          <w:rFonts w:cstheme="minorBidi"/>
        </w:rPr>
      </w:pPr>
    </w:p>
    <w:p w14:paraId="58CBE671" w14:textId="77777777" w:rsidR="00112BAB" w:rsidRDefault="00112BAB" w:rsidP="000F6151">
      <w:pPr>
        <w:rPr>
          <w:rFonts w:cstheme="minorBidi"/>
        </w:rPr>
      </w:pPr>
    </w:p>
    <w:p w14:paraId="215468A6" w14:textId="77777777" w:rsidR="00112BAB" w:rsidRPr="00112BAB" w:rsidRDefault="00112BAB" w:rsidP="00112BA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05503DC2" wp14:editId="725DF88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3E3F7BDA" w14:textId="77777777" w:rsidR="00112BAB" w:rsidRPr="00C204A3" w:rsidRDefault="00112BAB" w:rsidP="00270253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247F21FB" w14:textId="77777777" w:rsidR="00112BAB" w:rsidRPr="00C204A3" w:rsidRDefault="00112BAB" w:rsidP="00516086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3C474E1C" w14:textId="77777777" w:rsidR="00112BAB" w:rsidRPr="00C204A3" w:rsidRDefault="00112BAB" w:rsidP="00112BAB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168C5D4B" w14:textId="150A5E4B" w:rsidR="00112BAB" w:rsidRPr="00C204A3" w:rsidRDefault="00112BAB" w:rsidP="00270253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สำหรับจัดซื้อน้ำมันเชื้อเพลิง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จำนวน </w:t>
      </w:r>
      <w:r w:rsidR="00E646C4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18447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E646C4">
        <w:rPr>
          <w:rFonts w:ascii="TH SarabunIT๙" w:hAnsi="TH SarabunIT๙" w:cs="TH SarabunIT๙" w:hint="cs"/>
          <w:sz w:val="32"/>
          <w:szCs w:val="32"/>
          <w:cs/>
        </w:rPr>
        <w:t>หนึ่งแสนหนึ่งหมื่น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21E3C6E9" w14:textId="77777777" w:rsidR="00112BAB" w:rsidRPr="00C204A3" w:rsidRDefault="00112BAB" w:rsidP="00112BA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A52A91E" w14:textId="260D4FF0" w:rsidR="00112BAB" w:rsidRPr="00C204A3" w:rsidRDefault="00112BAB" w:rsidP="00112BA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E646C4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46C4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E646C4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02EC0E3" w14:textId="77777777" w:rsidR="00112BAB" w:rsidRPr="00C204A3" w:rsidRDefault="008835F7" w:rsidP="00112BA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8835F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1A14C7C3" wp14:editId="2A40409C">
            <wp:simplePos x="0" y="0"/>
            <wp:positionH relativeFrom="column">
              <wp:posOffset>3896436</wp:posOffset>
            </wp:positionH>
            <wp:positionV relativeFrom="paragraph">
              <wp:posOffset>3990</wp:posOffset>
            </wp:positionV>
            <wp:extent cx="975400" cy="666523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317" b="95122" l="10000" r="90000">
                                  <a14:foregroundMark x1="12778" y1="87805" x2="12889" y2="88618"/>
                                  <a14:foregroundMark x1="27778" y1="95122" x2="27778" y2="95122"/>
                                  <a14:foregroundMark x1="37222" y1="46341" x2="37222" y2="46341"/>
                                  <a14:foregroundMark x1="38333" y1="46341" x2="37222" y2="46341"/>
                                  <a14:foregroundMark x1="36667" y1="47154" x2="36667" y2="47154"/>
                                  <a14:foregroundMark x1="37222" y1="46341" x2="37222" y2="46341"/>
                                  <a14:foregroundMark x1="37222" y1="47154" x2="37222" y2="47154"/>
                                  <a14:foregroundMark x1="37222" y1="47154" x2="37222" y2="47154"/>
                                  <a14:foregroundMark x1="36667" y1="47967" x2="36667" y2="47967"/>
                                  <a14:foregroundMark x1="36667" y1="47967" x2="36667" y2="47967"/>
                                  <a14:foregroundMark x1="36111" y1="47967" x2="36111" y2="47967"/>
                                  <a14:foregroundMark x1="37222" y1="46341" x2="37222" y2="46341"/>
                                  <a14:foregroundMark x1="37222" y1="47154" x2="36667" y2="47154"/>
                                  <a14:foregroundMark x1="88333" y1="7317" x2="88333" y2="7317"/>
                                  <a14:foregroundMark x1="38333" y1="48780" x2="38333" y2="48780"/>
                                  <a14:foregroundMark x1="38889" y1="50407" x2="38889" y2="50407"/>
                                  <a14:foregroundMark x1="37778" y1="50407" x2="37778" y2="50407"/>
                                  <a14:foregroundMark x1="37778" y1="49593" x2="37778" y2="49593"/>
                                  <a14:foregroundMark x1="38333" y1="47967" x2="37222" y2="47967"/>
                                  <a14:foregroundMark x1="37222" y1="47967" x2="37222" y2="47967"/>
                                  <a14:foregroundMark x1="36667" y1="47967" x2="36667" y2="47967"/>
                                  <a14:foregroundMark x1="38333" y1="50407" x2="36111" y2="49593"/>
                                  <a14:foregroundMark x1="38889" y1="53659" x2="38889" y2="53659"/>
                                  <a14:foregroundMark x1="38889" y1="52033" x2="38889" y2="52033"/>
                                  <a14:foregroundMark x1="38889" y1="52033" x2="38889" y2="52033"/>
                                  <a14:foregroundMark x1="38889" y1="52846" x2="38889" y2="52846"/>
                                  <a14:foregroundMark x1="38889" y1="51220" x2="38889" y2="51220"/>
                                  <a14:foregroundMark x1="38889" y1="52033" x2="38889" y2="52033"/>
                                  <a14:foregroundMark x1="38889" y1="52033" x2="38889" y2="52033"/>
                                  <a14:foregroundMark x1="38333" y1="52846" x2="38333" y2="52846"/>
                                  <a14:foregroundMark x1="38889" y1="51220" x2="38889" y2="52033"/>
                                  <a14:foregroundMark x1="38889" y1="51220" x2="37222" y2="52846"/>
                                  <a14:backgroundMark x1="13889" y1="90244" x2="13889" y2="90244"/>
                                  <a14:backgroundMark x1="14444" y1="88618" x2="14444" y2="91870"/>
                                  <a14:backgroundMark x1="28889" y1="97561" x2="28889" y2="97561"/>
                                  <a14:backgroundMark x1="28333" y1="96748" x2="28333" y2="96748"/>
                                  <a14:backgroundMark x1="40000" y1="50407" x2="40000" y2="50407"/>
                                  <a14:backgroundMark x1="38333" y1="55285" x2="38333" y2="5528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867" cy="67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A87E6" w14:textId="7B955F6D" w:rsidR="00112BAB" w:rsidRPr="00C204A3" w:rsidRDefault="00112BAB" w:rsidP="00112BA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52C6EAD" w14:textId="77777777" w:rsidR="00112BAB" w:rsidRPr="00C204A3" w:rsidRDefault="00112BAB" w:rsidP="00270253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49EC0E1" w14:textId="501B0DBB" w:rsidR="00112BAB" w:rsidRPr="009E6C91" w:rsidRDefault="00112BAB" w:rsidP="00112BAB">
      <w:pPr>
        <w:rPr>
          <w:rFonts w:cstheme="minorBidi"/>
          <w:cs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095A765F" w14:textId="77777777" w:rsidR="00112BAB" w:rsidRDefault="00112BAB" w:rsidP="000F6151">
      <w:pPr>
        <w:rPr>
          <w:rFonts w:cstheme="minorBidi"/>
        </w:rPr>
      </w:pPr>
    </w:p>
    <w:p w14:paraId="6E7BCD16" w14:textId="77777777" w:rsidR="00184475" w:rsidRDefault="00184475" w:rsidP="000F6151">
      <w:pPr>
        <w:rPr>
          <w:rFonts w:cstheme="minorBidi"/>
        </w:rPr>
      </w:pPr>
    </w:p>
    <w:p w14:paraId="1E77B623" w14:textId="77777777" w:rsidR="00184475" w:rsidRDefault="00184475" w:rsidP="000F6151">
      <w:pPr>
        <w:rPr>
          <w:rFonts w:cstheme="minorBidi"/>
        </w:rPr>
      </w:pPr>
    </w:p>
    <w:p w14:paraId="71931AFA" w14:textId="77777777" w:rsidR="00184475" w:rsidRDefault="00184475" w:rsidP="000F6151">
      <w:pPr>
        <w:rPr>
          <w:rFonts w:cstheme="minorBidi"/>
        </w:rPr>
      </w:pPr>
    </w:p>
    <w:p w14:paraId="337EE6DA" w14:textId="77777777" w:rsidR="00184475" w:rsidRDefault="00184475" w:rsidP="000F6151">
      <w:pPr>
        <w:rPr>
          <w:rFonts w:cstheme="minorBidi"/>
        </w:rPr>
      </w:pPr>
    </w:p>
    <w:p w14:paraId="266B00C1" w14:textId="77777777" w:rsidR="00184475" w:rsidRDefault="00184475" w:rsidP="000F6151">
      <w:pPr>
        <w:rPr>
          <w:rFonts w:cstheme="minorBidi"/>
        </w:rPr>
      </w:pPr>
    </w:p>
    <w:p w14:paraId="7208B17F" w14:textId="77777777" w:rsidR="00184475" w:rsidRDefault="00184475" w:rsidP="000F6151">
      <w:pPr>
        <w:rPr>
          <w:rFonts w:cstheme="minorBidi"/>
        </w:rPr>
      </w:pPr>
    </w:p>
    <w:p w14:paraId="528E369E" w14:textId="77777777" w:rsidR="00184475" w:rsidRDefault="00184475" w:rsidP="000F6151">
      <w:pPr>
        <w:rPr>
          <w:rFonts w:cstheme="minorBidi"/>
        </w:rPr>
      </w:pPr>
    </w:p>
    <w:p w14:paraId="34D23160" w14:textId="77777777" w:rsidR="00184475" w:rsidRDefault="00184475" w:rsidP="000F6151">
      <w:pPr>
        <w:rPr>
          <w:rFonts w:cstheme="minorBidi"/>
        </w:rPr>
      </w:pPr>
    </w:p>
    <w:p w14:paraId="7EBD11E1" w14:textId="468BA33B" w:rsidR="00184475" w:rsidRDefault="00184475" w:rsidP="00184475">
      <w:pPr>
        <w:rPr>
          <w:rFonts w:cstheme="minorBidi"/>
        </w:rPr>
      </w:pPr>
    </w:p>
    <w:p w14:paraId="43FEC2AB" w14:textId="77777777" w:rsidR="00E646C4" w:rsidRDefault="00E646C4" w:rsidP="00E646C4">
      <w:pPr>
        <w:rPr>
          <w:rFonts w:cstheme="minorBidi"/>
        </w:rPr>
      </w:pPr>
    </w:p>
    <w:p w14:paraId="1F7EF490" w14:textId="7B2DF7D8" w:rsidR="00E646C4" w:rsidRDefault="00E646C4" w:rsidP="00E646C4">
      <w:pPr>
        <w:rPr>
          <w:rFonts w:cstheme="minorBidi"/>
        </w:rPr>
      </w:pPr>
    </w:p>
    <w:p w14:paraId="781C6E9E" w14:textId="77777777" w:rsidR="00E646C4" w:rsidRDefault="00E646C4" w:rsidP="00E646C4">
      <w:pPr>
        <w:rPr>
          <w:rFonts w:cstheme="minorBidi"/>
        </w:rPr>
      </w:pPr>
    </w:p>
    <w:p w14:paraId="6478F501" w14:textId="77777777" w:rsidR="00E646C4" w:rsidRPr="00112BAB" w:rsidRDefault="00E646C4" w:rsidP="00E646C4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5648" behindDoc="0" locked="1" layoutInCell="1" allowOverlap="1" wp14:anchorId="7CA11791" wp14:editId="4B1212C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0F5C0627" w14:textId="77777777" w:rsidR="00E646C4" w:rsidRPr="00C204A3" w:rsidRDefault="00E646C4" w:rsidP="00270253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5864B107" w14:textId="3D3CD662" w:rsidR="00E646C4" w:rsidRPr="00C204A3" w:rsidRDefault="00E646C4" w:rsidP="00516086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="00846BEE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9E82F7D" w14:textId="77777777" w:rsidR="00E646C4" w:rsidRPr="00C204A3" w:rsidRDefault="00E646C4" w:rsidP="00E646C4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4B728EFF" w14:textId="07B8ACB2" w:rsidR="00E646C4" w:rsidRPr="00C204A3" w:rsidRDefault="00E646C4" w:rsidP="00270253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="0027025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สำหรับจัดซื้อ</w:t>
      </w:r>
      <w:r w:rsidR="00846BEE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 w:rsidR="00D3488A">
        <w:rPr>
          <w:rFonts w:ascii="TH SarabunIT๙" w:hAnsi="TH SarabunIT๙" w:cs="TH SarabunIT๙" w:hint="cs"/>
          <w:spacing w:val="-6"/>
          <w:sz w:val="32"/>
          <w:szCs w:val="32"/>
          <w:cs/>
        </w:rPr>
        <w:t>อมร จันทบุรี จำกัด</w:t>
      </w:r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จำนวน </w:t>
      </w:r>
      <w:r w:rsidR="00846BE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 w:rsidR="00846BEE">
        <w:rPr>
          <w:rFonts w:ascii="TH SarabunIT๙" w:hAnsi="TH SarabunIT๙" w:cs="TH SarabunIT๙"/>
          <w:sz w:val="32"/>
          <w:szCs w:val="32"/>
        </w:rPr>
        <w:t>573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846BEE">
        <w:rPr>
          <w:rFonts w:ascii="TH SarabunIT๙" w:hAnsi="TH SarabunIT๙" w:cs="TH SarabunIT๙" w:hint="cs"/>
          <w:sz w:val="32"/>
          <w:szCs w:val="32"/>
          <w:cs/>
        </w:rPr>
        <w:t>เจ็ดพันห้าร้อยเจ็ดสิบสาม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04E4BC82" w14:textId="77777777" w:rsidR="00E646C4" w:rsidRPr="00C204A3" w:rsidRDefault="00E646C4" w:rsidP="00E646C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62081F8" w14:textId="5802344A" w:rsidR="00E646C4" w:rsidRPr="00C204A3" w:rsidRDefault="00E646C4" w:rsidP="00E646C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846BE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846BE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826F085" w14:textId="77777777" w:rsidR="00E646C4" w:rsidRPr="00C204A3" w:rsidRDefault="00E646C4" w:rsidP="00E646C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8835F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F684FDE" wp14:editId="2FCCA1C2">
            <wp:simplePos x="0" y="0"/>
            <wp:positionH relativeFrom="column">
              <wp:posOffset>3896436</wp:posOffset>
            </wp:positionH>
            <wp:positionV relativeFrom="paragraph">
              <wp:posOffset>3990</wp:posOffset>
            </wp:positionV>
            <wp:extent cx="975400" cy="666523"/>
            <wp:effectExtent l="0" t="0" r="0" b="63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317" b="95122" l="10000" r="90000">
                                  <a14:foregroundMark x1="12778" y1="87805" x2="12889" y2="88618"/>
                                  <a14:foregroundMark x1="27778" y1="95122" x2="27778" y2="95122"/>
                                  <a14:foregroundMark x1="37222" y1="46341" x2="37222" y2="46341"/>
                                  <a14:foregroundMark x1="38333" y1="46341" x2="37222" y2="46341"/>
                                  <a14:foregroundMark x1="36667" y1="47154" x2="36667" y2="47154"/>
                                  <a14:foregroundMark x1="37222" y1="46341" x2="37222" y2="46341"/>
                                  <a14:foregroundMark x1="37222" y1="47154" x2="37222" y2="47154"/>
                                  <a14:foregroundMark x1="37222" y1="47154" x2="37222" y2="47154"/>
                                  <a14:foregroundMark x1="36667" y1="47967" x2="36667" y2="47967"/>
                                  <a14:foregroundMark x1="36667" y1="47967" x2="36667" y2="47967"/>
                                  <a14:foregroundMark x1="36111" y1="47967" x2="36111" y2="47967"/>
                                  <a14:foregroundMark x1="37222" y1="46341" x2="37222" y2="46341"/>
                                  <a14:foregroundMark x1="37222" y1="47154" x2="36667" y2="47154"/>
                                  <a14:foregroundMark x1="88333" y1="7317" x2="88333" y2="7317"/>
                                  <a14:foregroundMark x1="38333" y1="48780" x2="38333" y2="48780"/>
                                  <a14:foregroundMark x1="38889" y1="50407" x2="38889" y2="50407"/>
                                  <a14:foregroundMark x1="37778" y1="50407" x2="37778" y2="50407"/>
                                  <a14:foregroundMark x1="37778" y1="49593" x2="37778" y2="49593"/>
                                  <a14:foregroundMark x1="38333" y1="47967" x2="37222" y2="47967"/>
                                  <a14:foregroundMark x1="37222" y1="47967" x2="37222" y2="47967"/>
                                  <a14:foregroundMark x1="36667" y1="47967" x2="36667" y2="47967"/>
                                  <a14:foregroundMark x1="38333" y1="50407" x2="36111" y2="49593"/>
                                  <a14:foregroundMark x1="38889" y1="53659" x2="38889" y2="53659"/>
                                  <a14:foregroundMark x1="38889" y1="52033" x2="38889" y2="52033"/>
                                  <a14:foregroundMark x1="38889" y1="52033" x2="38889" y2="52033"/>
                                  <a14:foregroundMark x1="38889" y1="52846" x2="38889" y2="52846"/>
                                  <a14:foregroundMark x1="38889" y1="51220" x2="38889" y2="51220"/>
                                  <a14:foregroundMark x1="38889" y1="52033" x2="38889" y2="52033"/>
                                  <a14:foregroundMark x1="38889" y1="52033" x2="38889" y2="52033"/>
                                  <a14:foregroundMark x1="38333" y1="52846" x2="38333" y2="52846"/>
                                  <a14:foregroundMark x1="38889" y1="51220" x2="38889" y2="52033"/>
                                  <a14:foregroundMark x1="38889" y1="51220" x2="37222" y2="52846"/>
                                  <a14:backgroundMark x1="13889" y1="90244" x2="13889" y2="90244"/>
                                  <a14:backgroundMark x1="14444" y1="88618" x2="14444" y2="91870"/>
                                  <a14:backgroundMark x1="28889" y1="97561" x2="28889" y2="97561"/>
                                  <a14:backgroundMark x1="28333" y1="96748" x2="28333" y2="96748"/>
                                  <a14:backgroundMark x1="40000" y1="50407" x2="40000" y2="50407"/>
                                  <a14:backgroundMark x1="38333" y1="55285" x2="38333" y2="5528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867" cy="67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5E799" w14:textId="6BD7A952" w:rsidR="00E646C4" w:rsidRPr="00C204A3" w:rsidRDefault="00E646C4" w:rsidP="00E646C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36F2A4C9" w14:textId="77777777" w:rsidR="00E646C4" w:rsidRPr="00C204A3" w:rsidRDefault="00E646C4" w:rsidP="00270253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5A88272" w14:textId="324E407B" w:rsidR="00E646C4" w:rsidRPr="009E6C91" w:rsidRDefault="00E646C4" w:rsidP="00E646C4">
      <w:pPr>
        <w:rPr>
          <w:rFonts w:cstheme="minorBidi"/>
          <w:cs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7601F41C" w14:textId="58666C76" w:rsidR="00E646C4" w:rsidRDefault="00E646C4" w:rsidP="00184475">
      <w:pPr>
        <w:rPr>
          <w:rFonts w:cstheme="minorBidi"/>
        </w:rPr>
      </w:pPr>
    </w:p>
    <w:p w14:paraId="6C5BD4AA" w14:textId="19FA69E2" w:rsidR="00E646C4" w:rsidRDefault="00E646C4" w:rsidP="00184475">
      <w:pPr>
        <w:rPr>
          <w:rFonts w:cstheme="minorBidi"/>
        </w:rPr>
      </w:pPr>
    </w:p>
    <w:p w14:paraId="36BCBAC6" w14:textId="01561633" w:rsidR="00E646C4" w:rsidRDefault="00E646C4" w:rsidP="00184475">
      <w:pPr>
        <w:rPr>
          <w:rFonts w:cstheme="minorBidi"/>
        </w:rPr>
      </w:pPr>
    </w:p>
    <w:p w14:paraId="5E9E54F4" w14:textId="75CC9643" w:rsidR="00E646C4" w:rsidRDefault="00E646C4" w:rsidP="00184475">
      <w:pPr>
        <w:rPr>
          <w:rFonts w:cstheme="minorBidi"/>
        </w:rPr>
      </w:pPr>
    </w:p>
    <w:p w14:paraId="44AD73B6" w14:textId="4D3CF232" w:rsidR="00E646C4" w:rsidRDefault="00E646C4" w:rsidP="00184475">
      <w:pPr>
        <w:rPr>
          <w:rFonts w:cstheme="minorBidi"/>
        </w:rPr>
      </w:pPr>
    </w:p>
    <w:p w14:paraId="36244347" w14:textId="2835CFD7" w:rsidR="00E646C4" w:rsidRDefault="00E646C4" w:rsidP="00184475">
      <w:pPr>
        <w:rPr>
          <w:rFonts w:cstheme="minorBidi"/>
        </w:rPr>
      </w:pPr>
    </w:p>
    <w:p w14:paraId="337324CD" w14:textId="6357A111" w:rsidR="00E646C4" w:rsidRDefault="00E646C4" w:rsidP="00184475">
      <w:pPr>
        <w:rPr>
          <w:rFonts w:cstheme="minorBidi"/>
        </w:rPr>
      </w:pPr>
    </w:p>
    <w:p w14:paraId="33CAE5CA" w14:textId="09DE3D58" w:rsidR="00E646C4" w:rsidRDefault="00E646C4" w:rsidP="00184475">
      <w:pPr>
        <w:rPr>
          <w:rFonts w:cstheme="minorBidi"/>
        </w:rPr>
      </w:pPr>
    </w:p>
    <w:p w14:paraId="2DE40CF8" w14:textId="20D2622F" w:rsidR="00E646C4" w:rsidRDefault="00E646C4" w:rsidP="00184475">
      <w:pPr>
        <w:rPr>
          <w:rFonts w:cstheme="minorBidi"/>
        </w:rPr>
      </w:pPr>
    </w:p>
    <w:p w14:paraId="420D619E" w14:textId="77777777" w:rsidR="00E646C4" w:rsidRDefault="00E646C4" w:rsidP="00184475">
      <w:pPr>
        <w:rPr>
          <w:rFonts w:cstheme="minorBidi"/>
        </w:rPr>
      </w:pPr>
    </w:p>
    <w:p w14:paraId="3663D50F" w14:textId="77777777" w:rsidR="00184475" w:rsidRDefault="00184475" w:rsidP="00184475">
      <w:pPr>
        <w:rPr>
          <w:rFonts w:cstheme="minorBidi"/>
        </w:rPr>
      </w:pPr>
    </w:p>
    <w:p w14:paraId="2EF15EB7" w14:textId="77777777" w:rsidR="00184475" w:rsidRDefault="00184475" w:rsidP="00184475">
      <w:pPr>
        <w:rPr>
          <w:rFonts w:cstheme="minorBidi"/>
        </w:rPr>
      </w:pPr>
    </w:p>
    <w:p w14:paraId="7CCB6A25" w14:textId="77777777" w:rsidR="00184475" w:rsidRDefault="00184475" w:rsidP="00184475">
      <w:pPr>
        <w:rPr>
          <w:rFonts w:cstheme="minorBidi"/>
        </w:rPr>
      </w:pPr>
    </w:p>
    <w:p w14:paraId="22B3FB37" w14:textId="77777777" w:rsidR="00184475" w:rsidRPr="00112BAB" w:rsidRDefault="00184475" w:rsidP="00184475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1" layoutInCell="1" allowOverlap="1" wp14:anchorId="7DFB600F" wp14:editId="2FA112E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6DB92480" w14:textId="77777777" w:rsidR="00184475" w:rsidRPr="00C204A3" w:rsidRDefault="00184475" w:rsidP="00270253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72BA3330" w14:textId="39E58255" w:rsidR="00184475" w:rsidRPr="00C204A3" w:rsidRDefault="00184475" w:rsidP="00516086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 w:rsidR="003D6824">
        <w:rPr>
          <w:rFonts w:ascii="TH SarabunIT๙" w:hAnsi="TH SarabunIT๙" w:cs="TH SarabunIT๙" w:hint="cs"/>
          <w:sz w:val="32"/>
          <w:szCs w:val="32"/>
          <w:cs/>
        </w:rPr>
        <w:t xml:space="preserve">จัดจ้างเหมาทำความสะอาด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6C4ABFD5" w14:textId="77777777" w:rsidR="00184475" w:rsidRPr="00C204A3" w:rsidRDefault="00184475" w:rsidP="00184475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0AAE30EA" w14:textId="739EA248" w:rsidR="00184475" w:rsidRPr="00C204A3" w:rsidRDefault="00184475" w:rsidP="00270253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3D6824">
        <w:rPr>
          <w:rFonts w:ascii="TH SarabunIT๙" w:hAnsi="TH SarabunIT๙" w:cs="TH SarabunIT๙" w:hint="cs"/>
          <w:sz w:val="32"/>
          <w:szCs w:val="32"/>
          <w:cs/>
        </w:rPr>
        <w:t>จ้างเหมาทำความสะอาด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="003D6824">
        <w:rPr>
          <w:rFonts w:ascii="TH SarabunIT๙" w:hAnsi="TH SarabunIT๙" w:cs="TH SarabunIT๙" w:hint="cs"/>
          <w:sz w:val="32"/>
          <w:szCs w:val="32"/>
          <w:cs/>
        </w:rPr>
        <w:t>นายรณรงค์ เพ็ชร์คำ</w:t>
      </w:r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โดยเสนอราค</w:t>
      </w:r>
      <w:r w:rsidR="0027025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เป็นเงินทั้งสิ้น จำนวน </w:t>
      </w:r>
      <w:r w:rsidR="003D6824">
        <w:rPr>
          <w:rFonts w:ascii="TH SarabunIT๙" w:hAnsi="TH SarabunIT๙" w:cs="TH SarabunIT๙"/>
          <w:sz w:val="32"/>
          <w:szCs w:val="32"/>
        </w:rPr>
        <w:t>77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3D6824">
        <w:rPr>
          <w:rFonts w:ascii="TH SarabunIT๙" w:hAnsi="TH SarabunIT๙" w:cs="TH SarabunIT๙" w:hint="cs"/>
          <w:sz w:val="32"/>
          <w:szCs w:val="32"/>
          <w:cs/>
        </w:rPr>
        <w:t>เจ็ดหมื่นเจ็ดพัน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57972F16" w14:textId="77777777" w:rsidR="00184475" w:rsidRPr="00C204A3" w:rsidRDefault="00184475" w:rsidP="0018447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F65407" w14:textId="45310719" w:rsidR="00184475" w:rsidRPr="00C204A3" w:rsidRDefault="00270253" w:rsidP="0018447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A16DA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2576" behindDoc="0" locked="0" layoutInCell="1" allowOverlap="1" wp14:anchorId="515F7166" wp14:editId="139C8BE0">
            <wp:simplePos x="0" y="0"/>
            <wp:positionH relativeFrom="column">
              <wp:posOffset>3724275</wp:posOffset>
            </wp:positionH>
            <wp:positionV relativeFrom="paragraph">
              <wp:posOffset>228600</wp:posOffset>
            </wp:positionV>
            <wp:extent cx="1066800" cy="786823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16" b="93252" l="9955" r="93213">
                                  <a14:foregroundMark x1="22172" y1="88957" x2="22172" y2="88957"/>
                                  <a14:foregroundMark x1="31222" y1="93252" x2="31222" y2="93252"/>
                                  <a14:foregroundMark x1="93213" y1="17178" x2="93213" y2="171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86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75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184475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184475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184475"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3D6824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184475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844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824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184475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844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475"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3D6824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E02861B" w14:textId="3B40EF81" w:rsidR="00184475" w:rsidRPr="00C204A3" w:rsidRDefault="00184475" w:rsidP="0018447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1DF936C" w14:textId="534A3CE2" w:rsidR="00184475" w:rsidRPr="00C204A3" w:rsidRDefault="00184475" w:rsidP="0018447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0927795E" w14:textId="77777777" w:rsidR="00184475" w:rsidRPr="00C204A3" w:rsidRDefault="00184475" w:rsidP="00270253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A67CA8A" w14:textId="5E723452" w:rsidR="00184475" w:rsidRDefault="00184475" w:rsidP="00184475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0AD1DD3D" w14:textId="77777777" w:rsidR="00B852FB" w:rsidRDefault="00B852FB" w:rsidP="00184475">
      <w:pPr>
        <w:rPr>
          <w:rFonts w:cstheme="minorBidi"/>
        </w:rPr>
      </w:pPr>
    </w:p>
    <w:p w14:paraId="30211D1E" w14:textId="77777777" w:rsidR="00B852FB" w:rsidRDefault="00B852FB" w:rsidP="00184475">
      <w:pPr>
        <w:rPr>
          <w:rFonts w:cstheme="minorBidi"/>
        </w:rPr>
      </w:pPr>
    </w:p>
    <w:p w14:paraId="0166C4F8" w14:textId="77777777" w:rsidR="00B852FB" w:rsidRDefault="00B852FB" w:rsidP="00184475">
      <w:pPr>
        <w:rPr>
          <w:rFonts w:cstheme="minorBidi"/>
        </w:rPr>
      </w:pPr>
    </w:p>
    <w:p w14:paraId="5E9F12FE" w14:textId="77777777" w:rsidR="00B852FB" w:rsidRDefault="00B852FB" w:rsidP="00184475">
      <w:pPr>
        <w:rPr>
          <w:rFonts w:cstheme="minorBidi"/>
        </w:rPr>
      </w:pPr>
    </w:p>
    <w:p w14:paraId="17A87D42" w14:textId="77777777" w:rsidR="00B852FB" w:rsidRDefault="00B852FB" w:rsidP="00184475">
      <w:pPr>
        <w:rPr>
          <w:rFonts w:cstheme="minorBidi"/>
        </w:rPr>
      </w:pPr>
    </w:p>
    <w:p w14:paraId="35DA09E5" w14:textId="77777777" w:rsidR="00B852FB" w:rsidRDefault="00B852FB" w:rsidP="00184475">
      <w:pPr>
        <w:rPr>
          <w:rFonts w:cstheme="minorBidi"/>
        </w:rPr>
      </w:pPr>
    </w:p>
    <w:p w14:paraId="08BA6385" w14:textId="77777777" w:rsidR="00B852FB" w:rsidRDefault="00B852FB" w:rsidP="00184475">
      <w:pPr>
        <w:rPr>
          <w:rFonts w:cstheme="minorBidi"/>
        </w:rPr>
      </w:pPr>
    </w:p>
    <w:p w14:paraId="7188AA2C" w14:textId="77777777" w:rsidR="00B852FB" w:rsidRDefault="00B852FB" w:rsidP="00184475">
      <w:pPr>
        <w:rPr>
          <w:rFonts w:cstheme="minorBidi"/>
        </w:rPr>
      </w:pPr>
    </w:p>
    <w:p w14:paraId="22F5576B" w14:textId="77777777" w:rsidR="00B852FB" w:rsidRDefault="00B852FB" w:rsidP="00184475">
      <w:pPr>
        <w:rPr>
          <w:rFonts w:cstheme="minorBidi"/>
        </w:rPr>
      </w:pPr>
    </w:p>
    <w:p w14:paraId="39275A0C" w14:textId="77777777" w:rsidR="00B852FB" w:rsidRDefault="00B852FB" w:rsidP="00B852FB">
      <w:pPr>
        <w:rPr>
          <w:rFonts w:cstheme="minorBidi"/>
        </w:rPr>
      </w:pPr>
    </w:p>
    <w:p w14:paraId="35B63E59" w14:textId="77777777" w:rsidR="00B852FB" w:rsidRDefault="00B852FB" w:rsidP="00B852FB">
      <w:pPr>
        <w:rPr>
          <w:rFonts w:cstheme="minorBidi"/>
        </w:rPr>
      </w:pPr>
    </w:p>
    <w:p w14:paraId="2B82BAD1" w14:textId="77777777" w:rsidR="00B852FB" w:rsidRDefault="00B852FB" w:rsidP="00B852FB">
      <w:pPr>
        <w:rPr>
          <w:rFonts w:cstheme="minorBidi"/>
        </w:rPr>
      </w:pPr>
    </w:p>
    <w:p w14:paraId="5145BFA3" w14:textId="77777777" w:rsidR="00B852FB" w:rsidRDefault="00B852FB" w:rsidP="00B852FB">
      <w:pPr>
        <w:rPr>
          <w:rFonts w:cstheme="minorBidi"/>
        </w:rPr>
      </w:pPr>
    </w:p>
    <w:p w14:paraId="7BD5B6A3" w14:textId="77777777" w:rsidR="00B852FB" w:rsidRPr="00112BAB" w:rsidRDefault="00B852FB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1" layoutInCell="1" allowOverlap="1" wp14:anchorId="4D4B7948" wp14:editId="6378A28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50CC9708" w14:textId="77777777" w:rsidR="00B852FB" w:rsidRPr="00C204A3" w:rsidRDefault="00B852FB" w:rsidP="00270253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53CAE5A5" w14:textId="3EA36CA6" w:rsidR="00B852FB" w:rsidRPr="00C204A3" w:rsidRDefault="00B852FB" w:rsidP="00516086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จัดจ้างซ่อมแซม</w:t>
      </w:r>
      <w:r w:rsidR="0078013A">
        <w:rPr>
          <w:rFonts w:ascii="TH SarabunIT๙" w:hAnsi="TH SarabunIT๙" w:cs="TH SarabunIT๙" w:hint="cs"/>
          <w:sz w:val="32"/>
          <w:szCs w:val="32"/>
          <w:cs/>
        </w:rPr>
        <w:t xml:space="preserve">ห้องเก็บอาวุธ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9D8DFAE" w14:textId="77777777" w:rsidR="00B852FB" w:rsidRPr="00C204A3" w:rsidRDefault="00B852FB" w:rsidP="00B852FB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0009EFE8" w14:textId="25DA7497" w:rsidR="00B852FB" w:rsidRPr="00C204A3" w:rsidRDefault="00B852FB" w:rsidP="00270253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78013A">
        <w:rPr>
          <w:rFonts w:ascii="TH SarabunIT๙" w:hAnsi="TH SarabunIT๙" w:cs="TH SarabunIT๙" w:hint="cs"/>
          <w:sz w:val="32"/>
          <w:szCs w:val="32"/>
          <w:cs/>
        </w:rPr>
        <w:t>จัดจ้างซ่อมแซมห้องเก็บอาวุธ</w:t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="0078013A">
        <w:rPr>
          <w:rFonts w:ascii="TH SarabunIT๙" w:hAnsi="TH SarabunIT๙" w:cs="TH SarabunIT๙" w:hint="cs"/>
          <w:sz w:val="32"/>
          <w:szCs w:val="32"/>
          <w:cs/>
        </w:rPr>
        <w:t>นายรณรงค์  เพ็ชร์คำ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โดยเสนอราคาเป็นเงินทั้งสิ้น จำนวน </w:t>
      </w:r>
      <w:r w:rsidR="0078013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78013A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184534A8" w14:textId="77777777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01CC4D" w14:textId="1389A993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78013A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78013A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A07811C" w14:textId="77777777" w:rsidR="00B852FB" w:rsidRPr="00C204A3" w:rsidRDefault="00BA16DA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A16D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25FF4FE3" wp14:editId="7A65ACBE">
            <wp:simplePos x="0" y="0"/>
            <wp:positionH relativeFrom="column">
              <wp:posOffset>3724275</wp:posOffset>
            </wp:positionH>
            <wp:positionV relativeFrom="paragraph">
              <wp:posOffset>25003</wp:posOffset>
            </wp:positionV>
            <wp:extent cx="1085850" cy="637937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7801" b="94326" l="10000" r="90000">
                                  <a14:foregroundMark x1="26250" y1="95035" x2="26250" y2="95035"/>
                                  <a14:foregroundMark x1="84583" y1="7801" x2="84583" y2="780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06" cy="644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0B5FC" w14:textId="146DEF2B" w:rsidR="00B852FB" w:rsidRPr="00C204A3" w:rsidRDefault="00B852FB" w:rsidP="00CF12CF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65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CF12CF">
        <w:rPr>
          <w:rFonts w:ascii="TH SarabunIT๙" w:hAnsi="TH SarabunIT๙" w:cs="TH SarabunIT๙"/>
          <w:sz w:val="32"/>
          <w:szCs w:val="32"/>
        </w:rPr>
        <w:tab/>
      </w:r>
    </w:p>
    <w:p w14:paraId="198261D6" w14:textId="77777777" w:rsidR="00B852FB" w:rsidRPr="00C204A3" w:rsidRDefault="00B852FB" w:rsidP="00270253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9F007B0" w14:textId="0AF1745E" w:rsidR="00B852FB" w:rsidRDefault="00B852FB" w:rsidP="00B852FB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4863C693" w14:textId="77777777" w:rsidR="00B852FB" w:rsidRDefault="00B852FB" w:rsidP="00B852FB">
      <w:pPr>
        <w:rPr>
          <w:rFonts w:cstheme="minorBidi"/>
        </w:rPr>
      </w:pPr>
    </w:p>
    <w:p w14:paraId="36C5D4DD" w14:textId="77777777" w:rsidR="00B852FB" w:rsidRDefault="00B852FB" w:rsidP="00B852FB">
      <w:pPr>
        <w:rPr>
          <w:rFonts w:cstheme="minorBidi"/>
        </w:rPr>
      </w:pPr>
    </w:p>
    <w:p w14:paraId="5E83E57F" w14:textId="77777777" w:rsidR="00B852FB" w:rsidRDefault="00B852FB" w:rsidP="00B852FB">
      <w:pPr>
        <w:rPr>
          <w:rFonts w:cstheme="minorBidi"/>
        </w:rPr>
      </w:pPr>
    </w:p>
    <w:p w14:paraId="0508105B" w14:textId="77777777" w:rsidR="00B852FB" w:rsidRDefault="00B852FB" w:rsidP="00B852FB">
      <w:pPr>
        <w:rPr>
          <w:rFonts w:cstheme="minorBidi"/>
        </w:rPr>
      </w:pPr>
    </w:p>
    <w:p w14:paraId="21683705" w14:textId="77777777" w:rsidR="00B852FB" w:rsidRDefault="00B852FB" w:rsidP="00B852FB">
      <w:pPr>
        <w:rPr>
          <w:rFonts w:cstheme="minorBidi"/>
        </w:rPr>
      </w:pPr>
    </w:p>
    <w:p w14:paraId="36138AFE" w14:textId="77777777" w:rsidR="00B852FB" w:rsidRDefault="00B852FB" w:rsidP="00B852FB">
      <w:pPr>
        <w:rPr>
          <w:rFonts w:cstheme="minorBidi"/>
        </w:rPr>
      </w:pPr>
    </w:p>
    <w:p w14:paraId="26C7F363" w14:textId="54D7498D" w:rsidR="00B852FB" w:rsidRDefault="00B852FB" w:rsidP="00B852FB">
      <w:pPr>
        <w:rPr>
          <w:rFonts w:cstheme="minorBidi"/>
        </w:rPr>
      </w:pPr>
    </w:p>
    <w:p w14:paraId="622D8C59" w14:textId="086E2247" w:rsidR="00E646C4" w:rsidRDefault="00E646C4" w:rsidP="00B852FB">
      <w:pPr>
        <w:rPr>
          <w:rFonts w:cstheme="minorBidi"/>
        </w:rPr>
      </w:pPr>
    </w:p>
    <w:p w14:paraId="0425BF82" w14:textId="37309D2B" w:rsidR="00E646C4" w:rsidRDefault="00E646C4" w:rsidP="00B852FB">
      <w:pPr>
        <w:rPr>
          <w:rFonts w:cstheme="minorBidi"/>
        </w:rPr>
      </w:pPr>
    </w:p>
    <w:p w14:paraId="5F0A4446" w14:textId="27EA207A" w:rsidR="00E646C4" w:rsidRDefault="00E646C4" w:rsidP="00B852FB">
      <w:pPr>
        <w:rPr>
          <w:rFonts w:cstheme="minorBidi"/>
        </w:rPr>
      </w:pPr>
    </w:p>
    <w:p w14:paraId="203B661C" w14:textId="77777777" w:rsidR="00E646C4" w:rsidRDefault="00E646C4" w:rsidP="00E646C4">
      <w:pPr>
        <w:rPr>
          <w:rFonts w:cstheme="minorBidi"/>
        </w:rPr>
      </w:pPr>
    </w:p>
    <w:p w14:paraId="21C90555" w14:textId="77777777" w:rsidR="00E646C4" w:rsidRDefault="00E646C4" w:rsidP="00E646C4">
      <w:pPr>
        <w:rPr>
          <w:rFonts w:cstheme="minorBidi"/>
        </w:rPr>
      </w:pPr>
    </w:p>
    <w:p w14:paraId="37DE5A75" w14:textId="77777777" w:rsidR="00E646C4" w:rsidRDefault="00E646C4" w:rsidP="00E646C4">
      <w:pPr>
        <w:rPr>
          <w:rFonts w:cstheme="minorBidi"/>
        </w:rPr>
      </w:pPr>
    </w:p>
    <w:p w14:paraId="68410667" w14:textId="77777777" w:rsidR="00E646C4" w:rsidRPr="00112BAB" w:rsidRDefault="00E646C4" w:rsidP="00E646C4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8720" behindDoc="0" locked="1" layoutInCell="1" allowOverlap="1" wp14:anchorId="16F29735" wp14:editId="739F8C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219F9DB3" w14:textId="77777777" w:rsidR="00E646C4" w:rsidRPr="00C204A3" w:rsidRDefault="00E646C4" w:rsidP="00270253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03718E4F" w14:textId="48AEE8EA" w:rsidR="00E646C4" w:rsidRPr="00C204A3" w:rsidRDefault="00E646C4" w:rsidP="00516086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DB">
        <w:rPr>
          <w:rFonts w:ascii="TH SarabunIT๙" w:hAnsi="TH SarabunIT๙" w:cs="TH SarabunIT๙" w:hint="cs"/>
          <w:sz w:val="32"/>
          <w:szCs w:val="32"/>
          <w:cs/>
        </w:rPr>
        <w:t>(รถเช่า)</w:t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366D1B9B" w14:textId="77777777" w:rsidR="00E646C4" w:rsidRPr="00C204A3" w:rsidRDefault="00E646C4" w:rsidP="00E646C4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12C8D7E9" w14:textId="164A8C33" w:rsidR="00E646C4" w:rsidRPr="00C204A3" w:rsidRDefault="00E646C4" w:rsidP="00270253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="00516086">
        <w:rPr>
          <w:rFonts w:ascii="TH SarabunIT๙" w:hAnsi="TH SarabunIT๙" w:cs="TH SarabunIT๙"/>
          <w:spacing w:val="-2"/>
          <w:sz w:val="32"/>
          <w:szCs w:val="32"/>
        </w:rPr>
        <w:t xml:space="preserve">     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BB61DB"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DB">
        <w:rPr>
          <w:rFonts w:ascii="TH SarabunIT๙" w:hAnsi="TH SarabunIT๙" w:cs="TH SarabunIT๙" w:hint="cs"/>
          <w:sz w:val="32"/>
          <w:szCs w:val="32"/>
          <w:cs/>
        </w:rPr>
        <w:t>(รถเช่า)</w:t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จำนวน </w:t>
      </w:r>
      <w:r w:rsidR="00BB61DB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BB61DB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3E0FCDE0" w14:textId="77777777" w:rsidR="00E646C4" w:rsidRPr="00C204A3" w:rsidRDefault="00E646C4" w:rsidP="00E646C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59E81B" w14:textId="3FF39647" w:rsidR="00E646C4" w:rsidRPr="00C204A3" w:rsidRDefault="00E646C4" w:rsidP="00E646C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BB61DB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72A5CEE" w14:textId="77777777" w:rsidR="00E646C4" w:rsidRPr="00C204A3" w:rsidRDefault="00E646C4" w:rsidP="00E646C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8835F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4AD12523" wp14:editId="548A8F8C">
            <wp:simplePos x="0" y="0"/>
            <wp:positionH relativeFrom="column">
              <wp:posOffset>3896436</wp:posOffset>
            </wp:positionH>
            <wp:positionV relativeFrom="paragraph">
              <wp:posOffset>3990</wp:posOffset>
            </wp:positionV>
            <wp:extent cx="975400" cy="666523"/>
            <wp:effectExtent l="0" t="0" r="0" b="63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317" b="95122" l="10000" r="90000">
                                  <a14:foregroundMark x1="12778" y1="87805" x2="12889" y2="88618"/>
                                  <a14:foregroundMark x1="27778" y1="95122" x2="27778" y2="95122"/>
                                  <a14:foregroundMark x1="37222" y1="46341" x2="37222" y2="46341"/>
                                  <a14:foregroundMark x1="38333" y1="46341" x2="37222" y2="46341"/>
                                  <a14:foregroundMark x1="36667" y1="47154" x2="36667" y2="47154"/>
                                  <a14:foregroundMark x1="37222" y1="46341" x2="37222" y2="46341"/>
                                  <a14:foregroundMark x1="37222" y1="47154" x2="37222" y2="47154"/>
                                  <a14:foregroundMark x1="37222" y1="47154" x2="37222" y2="47154"/>
                                  <a14:foregroundMark x1="36667" y1="47967" x2="36667" y2="47967"/>
                                  <a14:foregroundMark x1="36667" y1="47967" x2="36667" y2="47967"/>
                                  <a14:foregroundMark x1="36111" y1="47967" x2="36111" y2="47967"/>
                                  <a14:foregroundMark x1="37222" y1="46341" x2="37222" y2="46341"/>
                                  <a14:foregroundMark x1="37222" y1="47154" x2="36667" y2="47154"/>
                                  <a14:foregroundMark x1="88333" y1="7317" x2="88333" y2="7317"/>
                                  <a14:foregroundMark x1="38333" y1="48780" x2="38333" y2="48780"/>
                                  <a14:foregroundMark x1="38889" y1="50407" x2="38889" y2="50407"/>
                                  <a14:foregroundMark x1="37778" y1="50407" x2="37778" y2="50407"/>
                                  <a14:foregroundMark x1="37778" y1="49593" x2="37778" y2="49593"/>
                                  <a14:foregroundMark x1="38333" y1="47967" x2="37222" y2="47967"/>
                                  <a14:foregroundMark x1="37222" y1="47967" x2="37222" y2="47967"/>
                                  <a14:foregroundMark x1="36667" y1="47967" x2="36667" y2="47967"/>
                                  <a14:foregroundMark x1="38333" y1="50407" x2="36111" y2="49593"/>
                                  <a14:foregroundMark x1="38889" y1="53659" x2="38889" y2="53659"/>
                                  <a14:foregroundMark x1="38889" y1="52033" x2="38889" y2="52033"/>
                                  <a14:foregroundMark x1="38889" y1="52033" x2="38889" y2="52033"/>
                                  <a14:foregroundMark x1="38889" y1="52846" x2="38889" y2="52846"/>
                                  <a14:foregroundMark x1="38889" y1="51220" x2="38889" y2="51220"/>
                                  <a14:foregroundMark x1="38889" y1="52033" x2="38889" y2="52033"/>
                                  <a14:foregroundMark x1="38889" y1="52033" x2="38889" y2="52033"/>
                                  <a14:foregroundMark x1="38333" y1="52846" x2="38333" y2="52846"/>
                                  <a14:foregroundMark x1="38889" y1="51220" x2="38889" y2="52033"/>
                                  <a14:foregroundMark x1="38889" y1="51220" x2="37222" y2="52846"/>
                                  <a14:backgroundMark x1="13889" y1="90244" x2="13889" y2="90244"/>
                                  <a14:backgroundMark x1="14444" y1="88618" x2="14444" y2="91870"/>
                                  <a14:backgroundMark x1="28889" y1="97561" x2="28889" y2="97561"/>
                                  <a14:backgroundMark x1="28333" y1="96748" x2="28333" y2="96748"/>
                                  <a14:backgroundMark x1="40000" y1="50407" x2="40000" y2="50407"/>
                                  <a14:backgroundMark x1="38333" y1="55285" x2="38333" y2="5528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867" cy="67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BD985" w14:textId="55D3417C" w:rsidR="00E646C4" w:rsidRPr="00C204A3" w:rsidRDefault="00E646C4" w:rsidP="00E646C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614B2F5" w14:textId="77777777" w:rsidR="00E646C4" w:rsidRPr="00C204A3" w:rsidRDefault="00E646C4" w:rsidP="00270253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32253B8" w14:textId="620E9CBD" w:rsidR="00E646C4" w:rsidRPr="009E6C91" w:rsidRDefault="00E646C4" w:rsidP="00E646C4">
      <w:pPr>
        <w:rPr>
          <w:rFonts w:cstheme="minorBidi"/>
          <w:cs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702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5BECA323" w14:textId="77777777" w:rsidR="00E646C4" w:rsidRDefault="00E646C4" w:rsidP="00B852FB">
      <w:pPr>
        <w:rPr>
          <w:rFonts w:cstheme="minorBidi"/>
        </w:rPr>
      </w:pPr>
    </w:p>
    <w:p w14:paraId="5FD0F0E2" w14:textId="77777777" w:rsidR="00B852FB" w:rsidRPr="009E6C91" w:rsidRDefault="00B852FB" w:rsidP="00B852FB">
      <w:pPr>
        <w:rPr>
          <w:rFonts w:cstheme="minorBidi"/>
          <w:cs/>
        </w:rPr>
      </w:pPr>
    </w:p>
    <w:p w14:paraId="6DB5F8B9" w14:textId="77777777" w:rsidR="00B852FB" w:rsidRDefault="00B852FB" w:rsidP="00B852FB">
      <w:pPr>
        <w:rPr>
          <w:rFonts w:cstheme="minorBidi"/>
        </w:rPr>
      </w:pPr>
    </w:p>
    <w:p w14:paraId="7913BD40" w14:textId="77777777" w:rsidR="00B852FB" w:rsidRDefault="00B852FB" w:rsidP="00B852FB">
      <w:pPr>
        <w:rPr>
          <w:rFonts w:cstheme="minorBidi"/>
        </w:rPr>
      </w:pPr>
    </w:p>
    <w:sectPr w:rsidR="00B852FB" w:rsidSect="00270253">
      <w:pgSz w:w="12240" w:h="15840"/>
      <w:pgMar w:top="1440" w:right="1183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4F3"/>
    <w:multiLevelType w:val="hybridMultilevel"/>
    <w:tmpl w:val="DD72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A0FCF"/>
    <w:multiLevelType w:val="hybridMultilevel"/>
    <w:tmpl w:val="3E1C3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4B18A9"/>
    <w:multiLevelType w:val="hybridMultilevel"/>
    <w:tmpl w:val="6B90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E0"/>
    <w:rsid w:val="000846B8"/>
    <w:rsid w:val="000C1B9B"/>
    <w:rsid w:val="000F6151"/>
    <w:rsid w:val="00112BAB"/>
    <w:rsid w:val="001270E0"/>
    <w:rsid w:val="00184475"/>
    <w:rsid w:val="00270253"/>
    <w:rsid w:val="002A528E"/>
    <w:rsid w:val="00335A5D"/>
    <w:rsid w:val="003D6824"/>
    <w:rsid w:val="00425B32"/>
    <w:rsid w:val="004834F8"/>
    <w:rsid w:val="00516086"/>
    <w:rsid w:val="00583889"/>
    <w:rsid w:val="005A3EE9"/>
    <w:rsid w:val="006D079A"/>
    <w:rsid w:val="007371BD"/>
    <w:rsid w:val="007546D1"/>
    <w:rsid w:val="0078013A"/>
    <w:rsid w:val="00846BEE"/>
    <w:rsid w:val="008835F7"/>
    <w:rsid w:val="008D7164"/>
    <w:rsid w:val="009858E4"/>
    <w:rsid w:val="009E6C91"/>
    <w:rsid w:val="00A52E45"/>
    <w:rsid w:val="00B30782"/>
    <w:rsid w:val="00B852FB"/>
    <w:rsid w:val="00BA16DA"/>
    <w:rsid w:val="00BB61DB"/>
    <w:rsid w:val="00BE3606"/>
    <w:rsid w:val="00CF12CF"/>
    <w:rsid w:val="00CF793A"/>
    <w:rsid w:val="00D1690E"/>
    <w:rsid w:val="00D3488A"/>
    <w:rsid w:val="00E646C4"/>
    <w:rsid w:val="00EC0B10"/>
    <w:rsid w:val="00F06F2E"/>
    <w:rsid w:val="00F27DA6"/>
    <w:rsid w:val="00FB5644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A7BF"/>
  <w15:docId w15:val="{1D09CD9F-92C1-4BA8-9E6B-F765D0F2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B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10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371BD"/>
    <w:pPr>
      <w:ind w:left="720"/>
      <w:contextualSpacing/>
    </w:pPr>
    <w:rPr>
      <w:rFonts w:cs="Angsana New"/>
      <w:szCs w:val="28"/>
    </w:rPr>
  </w:style>
  <w:style w:type="paragraph" w:customStyle="1" w:styleId="a">
    <w:basedOn w:val="Normal"/>
    <w:next w:val="ListParagraph"/>
    <w:uiPriority w:val="34"/>
    <w:qFormat/>
    <w:rsid w:val="000F615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cVhkIqwqL0NtY6/AxbFZ+SM1w==">CgMxLjAaJAoBMBIfCh0IB0IZCgVBcmlhbBIQQXJpYWwgVW5pY29kZSBNUzIIaC5namRneHMyDmgudWdpamNycTF2cXlhMgloLjMwajB6bGw4AHIhMVVtcDNqU0F4RldqWGRHb2dMTG9lS1BtX1FqajhJRHNq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Natkamon Boonkaew</dc:creator>
  <cp:lastModifiedBy>Mar James</cp:lastModifiedBy>
  <cp:revision>17</cp:revision>
  <dcterms:created xsi:type="dcterms:W3CDTF">2024-02-28T07:30:00Z</dcterms:created>
  <dcterms:modified xsi:type="dcterms:W3CDTF">2025-04-21T10:01:00Z</dcterms:modified>
</cp:coreProperties>
</file>